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39" w:rsidRPr="0071275F" w:rsidRDefault="000948A2" w:rsidP="0071275F">
      <w:pPr>
        <w:pStyle w:val="Ttulo"/>
        <w:spacing w:after="120"/>
        <w:rPr>
          <w:sz w:val="32"/>
          <w:szCs w:val="32"/>
        </w:rPr>
      </w:pPr>
      <w:bookmarkStart w:id="0" w:name="_GoBack"/>
      <w:r w:rsidRPr="0071275F">
        <w:rPr>
          <w:sz w:val="32"/>
          <w:szCs w:val="32"/>
        </w:rPr>
        <w:t>DESPUES DE LAS PASO</w:t>
      </w:r>
      <w:r w:rsidR="0024525D" w:rsidRPr="0071275F">
        <w:rPr>
          <w:sz w:val="32"/>
          <w:szCs w:val="32"/>
        </w:rPr>
        <w:t>: Más política</w:t>
      </w:r>
    </w:p>
    <w:bookmarkEnd w:id="0"/>
    <w:p w:rsidR="000948A2" w:rsidRPr="0071275F" w:rsidRDefault="000948A2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1.- Los resultados del Frente Romero + Olmedo (FRO) son malos. Aunque no tan malos como pueden parecer a primera vista.</w:t>
      </w:r>
    </w:p>
    <w:p w:rsidR="000948A2" w:rsidRPr="0071275F" w:rsidRDefault="000948A2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Habrá que analizar, con tiempo, las causas (sin duda múltiples) que condujeron a estos resultados</w:t>
      </w:r>
      <w:r w:rsidR="0024525D" w:rsidRPr="0071275F">
        <w:rPr>
          <w:rFonts w:asciiTheme="majorHAnsi" w:hAnsiTheme="majorHAnsi"/>
          <w:sz w:val="24"/>
          <w:szCs w:val="24"/>
        </w:rPr>
        <w:t xml:space="preserve"> “primarios”</w:t>
      </w:r>
      <w:r w:rsidRPr="0071275F">
        <w:rPr>
          <w:rFonts w:asciiTheme="majorHAnsi" w:hAnsiTheme="majorHAnsi"/>
          <w:sz w:val="24"/>
          <w:szCs w:val="24"/>
        </w:rPr>
        <w:t>.</w:t>
      </w:r>
    </w:p>
    <w:p w:rsidR="000948A2" w:rsidRPr="0071275F" w:rsidRDefault="000948A2" w:rsidP="0071275F">
      <w:pPr>
        <w:spacing w:after="120"/>
        <w:jc w:val="both"/>
        <w:rPr>
          <w:rFonts w:asciiTheme="majorHAnsi" w:hAnsiTheme="majorHAnsi"/>
          <w:i/>
          <w:sz w:val="24"/>
          <w:szCs w:val="24"/>
        </w:rPr>
      </w:pPr>
      <w:r w:rsidRPr="0071275F">
        <w:rPr>
          <w:rFonts w:asciiTheme="majorHAnsi" w:hAnsiTheme="majorHAnsi"/>
          <w:i/>
          <w:sz w:val="24"/>
          <w:szCs w:val="24"/>
        </w:rPr>
        <w:t xml:space="preserve">2.- Dos preguntas casi técnicas: </w:t>
      </w:r>
    </w:p>
    <w:p w:rsidR="000948A2" w:rsidRPr="0071275F" w:rsidRDefault="000948A2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¿Estuvo la “conducción estratégica” bien informada acerca de las preferencias del electorado (encuestas</w:t>
      </w:r>
      <w:r w:rsidR="0024525D" w:rsidRPr="0071275F">
        <w:rPr>
          <w:rFonts w:asciiTheme="majorHAnsi" w:hAnsiTheme="majorHAnsi"/>
          <w:sz w:val="24"/>
          <w:szCs w:val="24"/>
        </w:rPr>
        <w:t>, “sensación térmica” de dirigentes y activistas</w:t>
      </w:r>
      <w:r w:rsidRPr="0071275F">
        <w:rPr>
          <w:rFonts w:asciiTheme="majorHAnsi" w:hAnsiTheme="majorHAnsi"/>
          <w:sz w:val="24"/>
          <w:szCs w:val="24"/>
        </w:rPr>
        <w:t>)?</w:t>
      </w:r>
    </w:p>
    <w:p w:rsidR="000948A2" w:rsidRPr="0071275F" w:rsidRDefault="000948A2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¿Estuvo esa “conducción” bien asesorada en materia de seguridad informática del sistema (mal llamado) de voto electrónico?</w:t>
      </w:r>
    </w:p>
    <w:p w:rsidR="0024525D" w:rsidRPr="0071275F" w:rsidRDefault="0024525D" w:rsidP="0071275F">
      <w:pPr>
        <w:spacing w:after="120"/>
        <w:jc w:val="both"/>
        <w:rPr>
          <w:rFonts w:asciiTheme="majorHAnsi" w:hAnsiTheme="majorHAnsi"/>
          <w:i/>
          <w:sz w:val="24"/>
          <w:szCs w:val="24"/>
        </w:rPr>
      </w:pPr>
      <w:r w:rsidRPr="0071275F">
        <w:rPr>
          <w:rFonts w:asciiTheme="majorHAnsi" w:hAnsiTheme="majorHAnsi"/>
          <w:i/>
          <w:sz w:val="24"/>
          <w:szCs w:val="24"/>
        </w:rPr>
        <w:t>3.- Una necesidad</w:t>
      </w:r>
    </w:p>
    <w:p w:rsidR="0024525D" w:rsidRPr="0071275F" w:rsidRDefault="0024525D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 xml:space="preserve">Leer bien los resultados de estas PASO. Municipio a municipio. </w:t>
      </w:r>
      <w:proofErr w:type="gramStart"/>
      <w:r w:rsidRPr="0071275F">
        <w:rPr>
          <w:rFonts w:asciiTheme="majorHAnsi" w:hAnsiTheme="majorHAnsi"/>
          <w:sz w:val="24"/>
          <w:szCs w:val="24"/>
        </w:rPr>
        <w:t>Barrio</w:t>
      </w:r>
      <w:proofErr w:type="gramEnd"/>
      <w:r w:rsidRPr="0071275F">
        <w:rPr>
          <w:rFonts w:asciiTheme="majorHAnsi" w:hAnsiTheme="majorHAnsi"/>
          <w:sz w:val="24"/>
          <w:szCs w:val="24"/>
        </w:rPr>
        <w:t xml:space="preserve"> por barrio. Es una tarea de gente con experiencia.</w:t>
      </w:r>
    </w:p>
    <w:p w:rsidR="000948A2" w:rsidRPr="0071275F" w:rsidRDefault="0024525D" w:rsidP="0071275F">
      <w:pPr>
        <w:spacing w:after="120"/>
        <w:jc w:val="both"/>
        <w:rPr>
          <w:rFonts w:asciiTheme="majorHAnsi" w:hAnsiTheme="majorHAnsi"/>
          <w:i/>
          <w:sz w:val="24"/>
          <w:szCs w:val="24"/>
        </w:rPr>
      </w:pPr>
      <w:r w:rsidRPr="0071275F">
        <w:rPr>
          <w:rFonts w:asciiTheme="majorHAnsi" w:hAnsiTheme="majorHAnsi"/>
          <w:i/>
          <w:sz w:val="24"/>
          <w:szCs w:val="24"/>
        </w:rPr>
        <w:t>4</w:t>
      </w:r>
      <w:r w:rsidR="000948A2" w:rsidRPr="0071275F">
        <w:rPr>
          <w:rFonts w:asciiTheme="majorHAnsi" w:hAnsiTheme="majorHAnsi"/>
          <w:i/>
          <w:sz w:val="24"/>
          <w:szCs w:val="24"/>
        </w:rPr>
        <w:t>.- Objetivos para las elecciones de Mayo</w:t>
      </w:r>
    </w:p>
    <w:p w:rsidR="000948A2" w:rsidRPr="0071275F" w:rsidRDefault="000948A2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a) Sin descartar el triunfo en la elección a Gobernador, creo que resulta necesario reducir la distancia con el oficialismo.</w:t>
      </w:r>
    </w:p>
    <w:p w:rsidR="000948A2" w:rsidRPr="0071275F" w:rsidRDefault="000948A2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b) Consolidar la mayor cantidad posible de Intendentes, Diputados y Concejales.</w:t>
      </w:r>
    </w:p>
    <w:p w:rsidR="000948A2" w:rsidRPr="0071275F" w:rsidRDefault="000948A2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 xml:space="preserve">c) </w:t>
      </w:r>
      <w:r w:rsidR="0024525D" w:rsidRPr="0071275F">
        <w:rPr>
          <w:rFonts w:asciiTheme="majorHAnsi" w:hAnsiTheme="majorHAnsi"/>
          <w:sz w:val="24"/>
          <w:szCs w:val="24"/>
        </w:rPr>
        <w:t xml:space="preserve">Trabajar para </w:t>
      </w:r>
      <w:r w:rsidRPr="0071275F">
        <w:rPr>
          <w:rFonts w:asciiTheme="majorHAnsi" w:hAnsiTheme="majorHAnsi"/>
          <w:sz w:val="24"/>
          <w:szCs w:val="24"/>
        </w:rPr>
        <w:t>la derrota del kirchnerismo cuando se celebren las elecciones nacionales.</w:t>
      </w:r>
    </w:p>
    <w:p w:rsidR="000948A2" w:rsidRPr="0071275F" w:rsidRDefault="000948A2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 xml:space="preserve">d) Prepararse para el “asalto al palacio de las Costas” en 2019. </w:t>
      </w:r>
    </w:p>
    <w:p w:rsidR="006C554A" w:rsidRPr="0071275F" w:rsidRDefault="00AF75FD" w:rsidP="0071275F">
      <w:pPr>
        <w:spacing w:after="120"/>
        <w:jc w:val="both"/>
        <w:rPr>
          <w:rFonts w:asciiTheme="majorHAnsi" w:hAnsiTheme="majorHAnsi"/>
          <w:i/>
          <w:sz w:val="24"/>
          <w:szCs w:val="24"/>
        </w:rPr>
      </w:pPr>
      <w:r w:rsidRPr="0071275F">
        <w:rPr>
          <w:rFonts w:asciiTheme="majorHAnsi" w:hAnsiTheme="majorHAnsi"/>
          <w:i/>
          <w:sz w:val="24"/>
          <w:szCs w:val="24"/>
        </w:rPr>
        <w:t>5</w:t>
      </w:r>
      <w:r w:rsidR="006C554A" w:rsidRPr="0071275F">
        <w:rPr>
          <w:rFonts w:asciiTheme="majorHAnsi" w:hAnsiTheme="majorHAnsi"/>
          <w:i/>
          <w:sz w:val="24"/>
          <w:szCs w:val="24"/>
        </w:rPr>
        <w:t>. Acciones conducentes</w:t>
      </w:r>
    </w:p>
    <w:p w:rsidR="0024525D" w:rsidRPr="0071275F" w:rsidRDefault="006C554A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a) Para reducir la diferencia de votos hay que rediseñar la compaña. Centrándose en los lugares clave del interior (San Martín, Anta, Metán).</w:t>
      </w:r>
      <w:r w:rsidR="0024525D" w:rsidRPr="0071275F">
        <w:rPr>
          <w:rFonts w:asciiTheme="majorHAnsi" w:hAnsiTheme="majorHAnsi"/>
          <w:sz w:val="24"/>
          <w:szCs w:val="24"/>
        </w:rPr>
        <w:t xml:space="preserve"> Los símbolos utilizados (localización de los Ministerios o reparticiones en el interior) son débiles. Han de ser reemplazados por propuestas y símbolos contundentes (YPF, minería, agroindustria).</w:t>
      </w:r>
    </w:p>
    <w:p w:rsidR="006C554A" w:rsidRPr="0071275F" w:rsidRDefault="0024525D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 xml:space="preserve">Habrá que </w:t>
      </w:r>
      <w:r w:rsidR="006C554A" w:rsidRPr="0071275F">
        <w:rPr>
          <w:rFonts w:asciiTheme="majorHAnsi" w:hAnsiTheme="majorHAnsi"/>
          <w:sz w:val="24"/>
          <w:szCs w:val="24"/>
        </w:rPr>
        <w:t>l</w:t>
      </w:r>
      <w:r w:rsidRPr="0071275F">
        <w:rPr>
          <w:rFonts w:asciiTheme="majorHAnsi" w:hAnsiTheme="majorHAnsi"/>
          <w:sz w:val="24"/>
          <w:szCs w:val="24"/>
        </w:rPr>
        <w:t>l</w:t>
      </w:r>
      <w:r w:rsidR="006C554A" w:rsidRPr="0071275F">
        <w:rPr>
          <w:rFonts w:asciiTheme="majorHAnsi" w:hAnsiTheme="majorHAnsi"/>
          <w:sz w:val="24"/>
          <w:szCs w:val="24"/>
        </w:rPr>
        <w:t>ega</w:t>
      </w:r>
      <w:r w:rsidRPr="0071275F">
        <w:rPr>
          <w:rFonts w:asciiTheme="majorHAnsi" w:hAnsiTheme="majorHAnsi"/>
          <w:sz w:val="24"/>
          <w:szCs w:val="24"/>
        </w:rPr>
        <w:t>r a</w:t>
      </w:r>
      <w:r w:rsidR="006C554A" w:rsidRPr="0071275F">
        <w:rPr>
          <w:rFonts w:asciiTheme="majorHAnsi" w:hAnsiTheme="majorHAnsi"/>
          <w:sz w:val="24"/>
          <w:szCs w:val="24"/>
        </w:rPr>
        <w:t xml:space="preserve"> los votantes a través de las “nuevas organizaciones sociales” (madres del paco, víctimas de accidentes de tránsito). Y de otras asociaciones (colegios profesionales, cámaras empresarias, sindicatos de trabajadores).</w:t>
      </w:r>
    </w:p>
    <w:p w:rsidR="001C6732" w:rsidRPr="0071275F" w:rsidRDefault="006C554A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A mi juicio, hace falta</w:t>
      </w:r>
      <w:r w:rsidR="0024525D" w:rsidRPr="0071275F">
        <w:rPr>
          <w:rFonts w:asciiTheme="majorHAnsi" w:hAnsiTheme="majorHAnsi"/>
          <w:sz w:val="24"/>
          <w:szCs w:val="24"/>
        </w:rPr>
        <w:t>: I</w:t>
      </w:r>
      <w:r w:rsidRPr="0071275F">
        <w:rPr>
          <w:rFonts w:asciiTheme="majorHAnsi" w:hAnsiTheme="majorHAnsi"/>
          <w:sz w:val="24"/>
          <w:szCs w:val="24"/>
        </w:rPr>
        <w:t>nsistir en el mensaje institucional (reforma política)</w:t>
      </w:r>
      <w:r w:rsidR="0024525D" w:rsidRPr="0071275F">
        <w:rPr>
          <w:rFonts w:asciiTheme="majorHAnsi" w:hAnsiTheme="majorHAnsi"/>
          <w:sz w:val="24"/>
          <w:szCs w:val="24"/>
        </w:rPr>
        <w:t>; C</w:t>
      </w:r>
      <w:r w:rsidRPr="0071275F">
        <w:rPr>
          <w:rFonts w:asciiTheme="majorHAnsi" w:hAnsiTheme="majorHAnsi"/>
          <w:sz w:val="24"/>
          <w:szCs w:val="24"/>
        </w:rPr>
        <w:t>riticar (fundada y circunstanciadamente) a la actual gestión provincial</w:t>
      </w:r>
      <w:r w:rsidR="0024525D" w:rsidRPr="0071275F">
        <w:rPr>
          <w:rFonts w:asciiTheme="majorHAnsi" w:hAnsiTheme="majorHAnsi"/>
          <w:sz w:val="24"/>
          <w:szCs w:val="24"/>
        </w:rPr>
        <w:t>; R</w:t>
      </w:r>
      <w:r w:rsidRPr="0071275F">
        <w:rPr>
          <w:rFonts w:asciiTheme="majorHAnsi" w:hAnsiTheme="majorHAnsi"/>
          <w:sz w:val="24"/>
          <w:szCs w:val="24"/>
        </w:rPr>
        <w:t>esponder de manera indirecta y propositiva a las críticas que el Gobierno dirige al FRO</w:t>
      </w:r>
      <w:r w:rsidR="0024525D" w:rsidRPr="0071275F">
        <w:rPr>
          <w:rFonts w:asciiTheme="majorHAnsi" w:hAnsiTheme="majorHAnsi"/>
          <w:sz w:val="24"/>
          <w:szCs w:val="24"/>
        </w:rPr>
        <w:t>; V</w:t>
      </w:r>
      <w:r w:rsidRPr="0071275F">
        <w:rPr>
          <w:rFonts w:asciiTheme="majorHAnsi" w:hAnsiTheme="majorHAnsi"/>
          <w:sz w:val="24"/>
          <w:szCs w:val="24"/>
        </w:rPr>
        <w:t>incular al oficialismo local con las lacras del kirchnerismo</w:t>
      </w:r>
      <w:r w:rsidR="0024525D" w:rsidRPr="0071275F">
        <w:rPr>
          <w:rFonts w:asciiTheme="majorHAnsi" w:hAnsiTheme="majorHAnsi"/>
          <w:sz w:val="24"/>
          <w:szCs w:val="24"/>
        </w:rPr>
        <w:t>; C</w:t>
      </w:r>
      <w:r w:rsidR="001C6732" w:rsidRPr="0071275F">
        <w:rPr>
          <w:rFonts w:asciiTheme="majorHAnsi" w:hAnsiTheme="majorHAnsi"/>
          <w:sz w:val="24"/>
          <w:szCs w:val="24"/>
        </w:rPr>
        <w:t>oncretar el “Compromiso Federal” (primero con Massa y luego con Macri)</w:t>
      </w:r>
      <w:r w:rsidRPr="0071275F">
        <w:rPr>
          <w:rFonts w:asciiTheme="majorHAnsi" w:hAnsiTheme="majorHAnsi"/>
          <w:sz w:val="24"/>
          <w:szCs w:val="24"/>
        </w:rPr>
        <w:t>.</w:t>
      </w:r>
    </w:p>
    <w:p w:rsidR="006C554A" w:rsidRPr="0071275F" w:rsidRDefault="006C554A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lastRenderedPageBreak/>
        <w:t xml:space="preserve">En más de un aspecto, </w:t>
      </w:r>
      <w:r w:rsidR="0024525D" w:rsidRPr="0071275F">
        <w:rPr>
          <w:rFonts w:asciiTheme="majorHAnsi" w:hAnsiTheme="majorHAnsi"/>
          <w:sz w:val="24"/>
          <w:szCs w:val="24"/>
        </w:rPr>
        <w:t xml:space="preserve">nuestra </w:t>
      </w:r>
      <w:r w:rsidRPr="0071275F">
        <w:rPr>
          <w:rFonts w:asciiTheme="majorHAnsi" w:hAnsiTheme="majorHAnsi"/>
          <w:sz w:val="24"/>
          <w:szCs w:val="24"/>
        </w:rPr>
        <w:t xml:space="preserve">Plataforma </w:t>
      </w:r>
      <w:r w:rsidR="0024525D" w:rsidRPr="0071275F">
        <w:rPr>
          <w:rFonts w:asciiTheme="majorHAnsi" w:hAnsiTheme="majorHAnsi"/>
          <w:sz w:val="24"/>
          <w:szCs w:val="24"/>
        </w:rPr>
        <w:t xml:space="preserve">Electoral </w:t>
      </w:r>
      <w:r w:rsidRPr="0071275F">
        <w:rPr>
          <w:rFonts w:asciiTheme="majorHAnsi" w:hAnsiTheme="majorHAnsi"/>
          <w:sz w:val="24"/>
          <w:szCs w:val="24"/>
        </w:rPr>
        <w:t xml:space="preserve">contiene elementos suficientes para abordar la pobreza, la desocupación, la privatización de FFCC y de YPF, las ayudas sociales, el empleo público. </w:t>
      </w:r>
    </w:p>
    <w:p w:rsidR="006C554A" w:rsidRPr="0071275F" w:rsidRDefault="006C554A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 xml:space="preserve">b) Para ganar Intendentes, Concejales y Diputados hace falta mucha </w:t>
      </w:r>
      <w:r w:rsidR="001C6732" w:rsidRPr="0071275F">
        <w:rPr>
          <w:rFonts w:asciiTheme="majorHAnsi" w:hAnsiTheme="majorHAnsi"/>
          <w:sz w:val="24"/>
          <w:szCs w:val="24"/>
        </w:rPr>
        <w:t>“</w:t>
      </w:r>
      <w:r w:rsidRPr="0071275F">
        <w:rPr>
          <w:rFonts w:asciiTheme="majorHAnsi" w:hAnsiTheme="majorHAnsi"/>
          <w:sz w:val="24"/>
          <w:szCs w:val="24"/>
        </w:rPr>
        <w:t>conducción</w:t>
      </w:r>
      <w:r w:rsidR="001C6732" w:rsidRPr="0071275F">
        <w:rPr>
          <w:rFonts w:asciiTheme="majorHAnsi" w:hAnsiTheme="majorHAnsi"/>
          <w:sz w:val="24"/>
          <w:szCs w:val="24"/>
        </w:rPr>
        <w:t>”</w:t>
      </w:r>
      <w:r w:rsidRPr="0071275F">
        <w:rPr>
          <w:rFonts w:asciiTheme="majorHAnsi" w:hAnsiTheme="majorHAnsi"/>
          <w:sz w:val="24"/>
          <w:szCs w:val="24"/>
        </w:rPr>
        <w:t xml:space="preserve"> (o sea, diálogo político, autoridad, encauzamiento de recursos, pactos).</w:t>
      </w:r>
    </w:p>
    <w:p w:rsidR="006C554A" w:rsidRPr="0071275F" w:rsidRDefault="006C554A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Sentar a los propios y comprometerlos. Abrirse a sectores independientes o contrarios al oficialismo.</w:t>
      </w:r>
    </w:p>
    <w:p w:rsidR="000948A2" w:rsidRPr="0071275F" w:rsidRDefault="006C554A" w:rsidP="0071275F">
      <w:pPr>
        <w:spacing w:after="120"/>
        <w:jc w:val="both"/>
        <w:rPr>
          <w:rFonts w:asciiTheme="majorHAnsi" w:hAnsiTheme="majorHAnsi"/>
          <w:i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c) Contribuir a la derrota del kirchnerismo en noviembre requiere</w:t>
      </w:r>
      <w:r w:rsidR="0024525D" w:rsidRPr="0071275F">
        <w:rPr>
          <w:rFonts w:asciiTheme="majorHAnsi" w:hAnsiTheme="majorHAnsi"/>
          <w:sz w:val="24"/>
          <w:szCs w:val="24"/>
        </w:rPr>
        <w:t>: U</w:t>
      </w:r>
      <w:r w:rsidRPr="0071275F">
        <w:rPr>
          <w:rFonts w:asciiTheme="majorHAnsi" w:hAnsiTheme="majorHAnsi"/>
          <w:sz w:val="24"/>
          <w:szCs w:val="24"/>
        </w:rPr>
        <w:t>n “discurso” apropiado</w:t>
      </w:r>
      <w:r w:rsidR="0024525D" w:rsidRPr="0071275F">
        <w:rPr>
          <w:rFonts w:asciiTheme="majorHAnsi" w:hAnsiTheme="majorHAnsi"/>
          <w:sz w:val="24"/>
          <w:szCs w:val="24"/>
        </w:rPr>
        <w:t>; P</w:t>
      </w:r>
      <w:r w:rsidRPr="0071275F">
        <w:rPr>
          <w:rFonts w:asciiTheme="majorHAnsi" w:hAnsiTheme="majorHAnsi"/>
          <w:sz w:val="24"/>
          <w:szCs w:val="24"/>
        </w:rPr>
        <w:t xml:space="preserve">erfilar bien las alianzas nacionales. </w:t>
      </w:r>
      <w:r w:rsidR="0024525D" w:rsidRPr="0071275F">
        <w:rPr>
          <w:rFonts w:asciiTheme="majorHAnsi" w:hAnsiTheme="majorHAnsi"/>
          <w:sz w:val="24"/>
          <w:szCs w:val="24"/>
        </w:rPr>
        <w:t>C</w:t>
      </w:r>
      <w:r w:rsidRPr="0071275F">
        <w:rPr>
          <w:rFonts w:asciiTheme="majorHAnsi" w:hAnsiTheme="majorHAnsi"/>
          <w:sz w:val="24"/>
          <w:szCs w:val="24"/>
        </w:rPr>
        <w:t xml:space="preserve">oncretar, no obstante el resultado local adverso, el “Compromiso Federal”. </w:t>
      </w:r>
      <w:r w:rsidRPr="0071275F">
        <w:rPr>
          <w:rFonts w:asciiTheme="majorHAnsi" w:hAnsiTheme="majorHAnsi"/>
          <w:i/>
          <w:sz w:val="24"/>
          <w:szCs w:val="24"/>
        </w:rPr>
        <w:t xml:space="preserve"> </w:t>
      </w:r>
    </w:p>
    <w:p w:rsidR="000948A2" w:rsidRPr="0071275F" w:rsidRDefault="001C6732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d) Para el “asalto” hay que constituir un Partido Político y una Mesa de Diálogo.</w:t>
      </w:r>
      <w:r w:rsidR="0024525D" w:rsidRPr="0071275F">
        <w:rPr>
          <w:rFonts w:asciiTheme="majorHAnsi" w:hAnsiTheme="majorHAnsi"/>
          <w:sz w:val="24"/>
          <w:szCs w:val="24"/>
        </w:rPr>
        <w:t xml:space="preserve"> </w:t>
      </w:r>
    </w:p>
    <w:p w:rsidR="001C6732" w:rsidRPr="0071275F" w:rsidRDefault="001C6732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Mientras llega el 2019, al Partido y a la Mesa se sumará un bloque de Diputados (15 o 20?) disciplinado, que evite el transfuguismo.</w:t>
      </w:r>
    </w:p>
    <w:p w:rsidR="00CC2714" w:rsidRPr="0071275F" w:rsidRDefault="00CC2714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 xml:space="preserve">Si no hubiera más remedio, deberemos pensar este cuatrienio como un espacio de Gobierno Controlado por la Oposición. Lejos de espasmos y de treguas fácticas. Controla es educar al ciudadano (y nuestros comprovincianos necesitan mucha educación cívica y política). </w:t>
      </w:r>
    </w:p>
    <w:p w:rsidR="001C6732" w:rsidRPr="0071275F" w:rsidRDefault="0024525D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Legisladores e Intendentes, en sintonía con el nuevo Partido, construirán la alternativa que destrone a la monarquía.</w:t>
      </w:r>
    </w:p>
    <w:p w:rsidR="0024525D" w:rsidRPr="0071275F" w:rsidRDefault="0024525D" w:rsidP="0071275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1275F">
        <w:rPr>
          <w:rFonts w:asciiTheme="majorHAnsi" w:hAnsiTheme="majorHAnsi"/>
          <w:sz w:val="24"/>
          <w:szCs w:val="24"/>
        </w:rPr>
        <w:t>Lesser, 13 de abril de 2015 (horas 10,30).</w:t>
      </w:r>
    </w:p>
    <w:sectPr w:rsidR="0024525D" w:rsidRPr="0071275F" w:rsidSect="0071275F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A2"/>
    <w:rsid w:val="000948A2"/>
    <w:rsid w:val="001C6732"/>
    <w:rsid w:val="00221940"/>
    <w:rsid w:val="0024525D"/>
    <w:rsid w:val="00295D76"/>
    <w:rsid w:val="00437539"/>
    <w:rsid w:val="004A5EE0"/>
    <w:rsid w:val="004C6DC3"/>
    <w:rsid w:val="00627DD5"/>
    <w:rsid w:val="006C554A"/>
    <w:rsid w:val="0071275F"/>
    <w:rsid w:val="00AF75FD"/>
    <w:rsid w:val="00CC2714"/>
    <w:rsid w:val="00D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948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94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948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94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4</cp:revision>
  <cp:lastPrinted>2015-04-13T17:33:00Z</cp:lastPrinted>
  <dcterms:created xsi:type="dcterms:W3CDTF">2015-04-13T12:44:00Z</dcterms:created>
  <dcterms:modified xsi:type="dcterms:W3CDTF">2015-04-13T23:24:00Z</dcterms:modified>
</cp:coreProperties>
</file>